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2FE0" w14:textId="77777777" w:rsidR="002C41C5" w:rsidRDefault="002C41C5" w:rsidP="002C41C5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14:paraId="37C59D63" w14:textId="77777777" w:rsidR="002C41C5" w:rsidRP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C5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3339FEE" w14:textId="77777777" w:rsidR="002C41C5" w:rsidRP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C5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14:paraId="5E8B3371" w14:textId="77777777" w:rsidR="002C41C5" w:rsidRP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C5">
        <w:rPr>
          <w:rFonts w:ascii="Times New Roman" w:hAnsi="Times New Roman" w:cs="Times New Roman"/>
          <w:b/>
          <w:sz w:val="24"/>
          <w:szCs w:val="24"/>
        </w:rPr>
        <w:t>в некоммерческой организации «Фонд развития туризма, международных и межрегиональных</w:t>
      </w:r>
    </w:p>
    <w:p w14:paraId="1D4168EB" w14:textId="77777777" w:rsidR="002C41C5" w:rsidRP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C5">
        <w:rPr>
          <w:rFonts w:ascii="Times New Roman" w:hAnsi="Times New Roman" w:cs="Times New Roman"/>
          <w:b/>
          <w:sz w:val="24"/>
          <w:szCs w:val="24"/>
        </w:rPr>
        <w:t>проектов Чукотского автономного округа»</w:t>
      </w:r>
    </w:p>
    <w:p w14:paraId="7162C44D" w14:textId="0CE12C71" w:rsid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1C5">
        <w:rPr>
          <w:rFonts w:ascii="Times New Roman" w:hAnsi="Times New Roman" w:cs="Times New Roman"/>
          <w:b/>
          <w:sz w:val="24"/>
          <w:szCs w:val="24"/>
        </w:rPr>
        <w:t>на 202</w:t>
      </w:r>
      <w:r w:rsidR="00B4106E">
        <w:rPr>
          <w:rFonts w:ascii="Times New Roman" w:hAnsi="Times New Roman" w:cs="Times New Roman"/>
          <w:b/>
          <w:sz w:val="24"/>
          <w:szCs w:val="24"/>
        </w:rPr>
        <w:t>2</w:t>
      </w:r>
      <w:r w:rsidRPr="002C41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511C25E" w14:textId="77777777" w:rsid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44"/>
        <w:gridCol w:w="4854"/>
      </w:tblGrid>
      <w:tr w:rsidR="002C41C5" w14:paraId="50368331" w14:textId="77777777" w:rsidTr="002C41C5">
        <w:tc>
          <w:tcPr>
            <w:tcW w:w="562" w:type="dxa"/>
            <w:vAlign w:val="center"/>
          </w:tcPr>
          <w:p w14:paraId="455A8EDA" w14:textId="77777777" w:rsidR="002C41C5" w:rsidRPr="002C41C5" w:rsidRDefault="002C41C5" w:rsidP="002C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44" w:type="dxa"/>
            <w:vAlign w:val="center"/>
          </w:tcPr>
          <w:p w14:paraId="3E272107" w14:textId="77777777" w:rsidR="002C41C5" w:rsidRPr="002C41C5" w:rsidRDefault="002C41C5" w:rsidP="002C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54" w:type="dxa"/>
            <w:vAlign w:val="center"/>
          </w:tcPr>
          <w:p w14:paraId="7E2AEF98" w14:textId="77777777" w:rsidR="002C41C5" w:rsidRPr="002C41C5" w:rsidRDefault="002C41C5" w:rsidP="002C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C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C41C5" w14:paraId="351158AF" w14:textId="77777777" w:rsidTr="002C41C5">
        <w:tc>
          <w:tcPr>
            <w:tcW w:w="562" w:type="dxa"/>
          </w:tcPr>
          <w:p w14:paraId="5653DB12" w14:textId="77777777" w:rsidR="002C41C5" w:rsidRDefault="002C41C5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144" w:type="dxa"/>
          </w:tcPr>
          <w:p w14:paraId="6A082D6F" w14:textId="77777777" w:rsidR="002C41C5" w:rsidRDefault="002C41C5" w:rsidP="002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C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антикоррупционному просвещению, обучению, антикоррупционной пропаганде и консультированию работников некоммерческой организации «Фонд развития туризма, международных и межрегиональных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C5">
              <w:rPr>
                <w:rFonts w:ascii="Times New Roman" w:hAnsi="Times New Roman" w:cs="Times New Roman"/>
                <w:sz w:val="24"/>
                <w:szCs w:val="24"/>
              </w:rPr>
              <w:t>проектов Чукотского автономного округа» (далее – Фонд) в целях формирования антикоррупционного мировоззрения, нетерпимости к коррупционному поведению, повышения уровня правосознания и правовой культуры, ознакомления с положениями законодательства Российской Федерации в сфере противодействия коррупции, ответственностью за несоблюдение требований законодательства о противодействия коррупции</w:t>
            </w:r>
          </w:p>
        </w:tc>
        <w:tc>
          <w:tcPr>
            <w:tcW w:w="4854" w:type="dxa"/>
          </w:tcPr>
          <w:p w14:paraId="56C3EABE" w14:textId="77777777" w:rsidR="002C41C5" w:rsidRDefault="002C41C5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</w:t>
            </w:r>
            <w:r w:rsidR="002F568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C41C5" w14:paraId="00CA69F2" w14:textId="77777777" w:rsidTr="002C41C5">
        <w:tc>
          <w:tcPr>
            <w:tcW w:w="562" w:type="dxa"/>
          </w:tcPr>
          <w:p w14:paraId="75840D5C" w14:textId="77777777" w:rsidR="002C41C5" w:rsidRDefault="002F568C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4" w:type="dxa"/>
          </w:tcPr>
          <w:p w14:paraId="66016FD1" w14:textId="078A03E5" w:rsidR="002C41C5" w:rsidRDefault="002F568C" w:rsidP="002F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коррупции в Фонде, разработка и доработка информационно</w:t>
            </w:r>
            <w:r w:rsidR="00B41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(методических материалов, памяток и т.п.), в целях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правовой грамотности работников Фонда в сфере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требований антикоррупционного законодательства,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совершения коррупционных правонарушений</w:t>
            </w:r>
          </w:p>
        </w:tc>
        <w:tc>
          <w:tcPr>
            <w:tcW w:w="4854" w:type="dxa"/>
          </w:tcPr>
          <w:p w14:paraId="602B8642" w14:textId="77777777" w:rsidR="002C41C5" w:rsidRDefault="002F568C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2C41C5" w14:paraId="0D9D0F30" w14:textId="77777777" w:rsidTr="002C41C5">
        <w:tc>
          <w:tcPr>
            <w:tcW w:w="562" w:type="dxa"/>
          </w:tcPr>
          <w:p w14:paraId="704F25D4" w14:textId="77777777" w:rsidR="002C41C5" w:rsidRDefault="002F568C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4" w:type="dxa"/>
          </w:tcPr>
          <w:p w14:paraId="276B29B5" w14:textId="77777777" w:rsidR="002C41C5" w:rsidRDefault="002F568C" w:rsidP="002F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 Фонда на официальном сайте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4854" w:type="dxa"/>
          </w:tcPr>
          <w:p w14:paraId="552BD527" w14:textId="77777777" w:rsidR="002C41C5" w:rsidRDefault="002F568C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B4106E" w14:paraId="4BD6648B" w14:textId="77777777" w:rsidTr="002C41C5">
        <w:tc>
          <w:tcPr>
            <w:tcW w:w="562" w:type="dxa"/>
          </w:tcPr>
          <w:p w14:paraId="43E6E0B5" w14:textId="63F69E90" w:rsidR="00B4106E" w:rsidRDefault="00B4106E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4" w:type="dxa"/>
          </w:tcPr>
          <w:p w14:paraId="0B475D88" w14:textId="053FB62B" w:rsidR="00B4106E" w:rsidRPr="00B4106E" w:rsidRDefault="00B4106E" w:rsidP="002F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4854" w:type="dxa"/>
          </w:tcPr>
          <w:p w14:paraId="4BDBD710" w14:textId="041DC638" w:rsidR="00B4106E" w:rsidRPr="002F568C" w:rsidRDefault="00B4106E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2C41C5" w14:paraId="52B8B1A0" w14:textId="77777777" w:rsidTr="002C41C5">
        <w:tc>
          <w:tcPr>
            <w:tcW w:w="562" w:type="dxa"/>
          </w:tcPr>
          <w:p w14:paraId="5D5C6BFE" w14:textId="7F67A4B0" w:rsidR="002C41C5" w:rsidRDefault="00B4106E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4" w:type="dxa"/>
          </w:tcPr>
          <w:p w14:paraId="3DA7DB05" w14:textId="77777777" w:rsidR="002F568C" w:rsidRPr="00B4106E" w:rsidRDefault="002F568C" w:rsidP="002F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выполнения работниками Фонда установленных</w:t>
            </w:r>
          </w:p>
          <w:p w14:paraId="6B8A304C" w14:textId="77777777" w:rsidR="002C41C5" w:rsidRPr="00B4106E" w:rsidRDefault="002F568C" w:rsidP="002F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E">
              <w:rPr>
                <w:rFonts w:ascii="Times New Roman" w:hAnsi="Times New Roman" w:cs="Times New Roman"/>
                <w:sz w:val="24"/>
                <w:szCs w:val="24"/>
              </w:rPr>
              <w:t>внутренними документами Фонда стандартов поведения</w:t>
            </w:r>
          </w:p>
        </w:tc>
        <w:tc>
          <w:tcPr>
            <w:tcW w:w="4854" w:type="dxa"/>
          </w:tcPr>
          <w:p w14:paraId="2F6BB983" w14:textId="77777777" w:rsidR="002C41C5" w:rsidRDefault="002F568C" w:rsidP="002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B4106E" w14:paraId="2ED1672B" w14:textId="77777777" w:rsidTr="002C41C5">
        <w:tc>
          <w:tcPr>
            <w:tcW w:w="562" w:type="dxa"/>
          </w:tcPr>
          <w:p w14:paraId="43827EAF" w14:textId="1857E3DD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4" w:type="dxa"/>
          </w:tcPr>
          <w:p w14:paraId="0042DC1D" w14:textId="788E9032" w:rsidR="00B4106E" w:rsidRP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</w:t>
            </w:r>
          </w:p>
        </w:tc>
        <w:tc>
          <w:tcPr>
            <w:tcW w:w="4854" w:type="dxa"/>
          </w:tcPr>
          <w:p w14:paraId="20030487" w14:textId="103ECD78" w:rsidR="00B4106E" w:rsidRPr="002F568C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B4106E" w14:paraId="6CA4AB43" w14:textId="77777777" w:rsidTr="002C41C5">
        <w:tc>
          <w:tcPr>
            <w:tcW w:w="562" w:type="dxa"/>
          </w:tcPr>
          <w:p w14:paraId="221EAA0E" w14:textId="6BE4D07A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4" w:type="dxa"/>
          </w:tcPr>
          <w:p w14:paraId="0D6EAA70" w14:textId="2724D337" w:rsidR="00B4106E" w:rsidRP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4854" w:type="dxa"/>
          </w:tcPr>
          <w:p w14:paraId="698D4BDF" w14:textId="491EBF78" w:rsidR="00B4106E" w:rsidRP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B4106E" w14:paraId="00EFA0FF" w14:textId="77777777" w:rsidTr="002C41C5">
        <w:tc>
          <w:tcPr>
            <w:tcW w:w="562" w:type="dxa"/>
          </w:tcPr>
          <w:p w14:paraId="73104157" w14:textId="00863665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144" w:type="dxa"/>
          </w:tcPr>
          <w:p w14:paraId="51A7A59C" w14:textId="77777777" w:rsidR="00B4106E" w:rsidRPr="002F568C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документов Фонда в сфере противодействия</w:t>
            </w:r>
          </w:p>
          <w:p w14:paraId="27892704" w14:textId="77777777" w:rsidR="00B4106E" w:rsidRPr="002F568C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коррупции, внесение в них изменений и дополнений в соответствии с</w:t>
            </w:r>
          </w:p>
          <w:p w14:paraId="53AA9A05" w14:textId="77777777" w:rsid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изменениями законодательства Российской Федерации</w:t>
            </w:r>
          </w:p>
        </w:tc>
        <w:tc>
          <w:tcPr>
            <w:tcW w:w="4854" w:type="dxa"/>
          </w:tcPr>
          <w:p w14:paraId="52E39C4A" w14:textId="77777777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B4106E" w14:paraId="681F138C" w14:textId="77777777" w:rsidTr="002C41C5">
        <w:tc>
          <w:tcPr>
            <w:tcW w:w="562" w:type="dxa"/>
          </w:tcPr>
          <w:p w14:paraId="04000F83" w14:textId="5EC80C14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4" w:type="dxa"/>
          </w:tcPr>
          <w:p w14:paraId="115FC2E6" w14:textId="77777777" w:rsidR="00B4106E" w:rsidRPr="002F568C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обращений о фактах склонения работников</w:t>
            </w:r>
          </w:p>
          <w:p w14:paraId="21C4BA45" w14:textId="77777777" w:rsid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Фонда к совершению коррупционных нарушений</w:t>
            </w:r>
          </w:p>
        </w:tc>
        <w:tc>
          <w:tcPr>
            <w:tcW w:w="4854" w:type="dxa"/>
          </w:tcPr>
          <w:p w14:paraId="132AB2EE" w14:textId="77777777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C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B4106E" w14:paraId="173DBFD5" w14:textId="77777777" w:rsidTr="002C41C5">
        <w:tc>
          <w:tcPr>
            <w:tcW w:w="562" w:type="dxa"/>
          </w:tcPr>
          <w:p w14:paraId="0B3DDFD1" w14:textId="0AD79B6D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44" w:type="dxa"/>
          </w:tcPr>
          <w:p w14:paraId="5FC0155D" w14:textId="77777777" w:rsid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EA7">
              <w:rPr>
                <w:rFonts w:ascii="Times New Roman" w:hAnsi="Times New Roman" w:cs="Times New Roman"/>
                <w:sz w:val="24"/>
                <w:szCs w:val="24"/>
              </w:rPr>
              <w:t>ключение в договоры, заключаемые с контрагентами Фонда, положений о соблюдении антикоррупционных стандартов (антикоррупционной оговорки)</w:t>
            </w:r>
          </w:p>
        </w:tc>
        <w:tc>
          <w:tcPr>
            <w:tcW w:w="4854" w:type="dxa"/>
          </w:tcPr>
          <w:p w14:paraId="670072B7" w14:textId="77777777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106E" w14:paraId="0214B609" w14:textId="77777777" w:rsidTr="002C41C5">
        <w:tc>
          <w:tcPr>
            <w:tcW w:w="562" w:type="dxa"/>
          </w:tcPr>
          <w:p w14:paraId="6363626C" w14:textId="19B24230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44" w:type="dxa"/>
          </w:tcPr>
          <w:p w14:paraId="76C3AA1D" w14:textId="77777777" w:rsidR="00B4106E" w:rsidRPr="00D50EA7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антикоррупционных мероприятий</w:t>
            </w:r>
          </w:p>
          <w:p w14:paraId="4B62156B" w14:textId="168D5A94" w:rsid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7">
              <w:rPr>
                <w:rFonts w:ascii="Times New Roman" w:hAnsi="Times New Roman" w:cs="Times New Roman"/>
                <w:sz w:val="24"/>
                <w:szCs w:val="24"/>
              </w:rPr>
              <w:t xml:space="preserve">Фонда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период</w:t>
            </w:r>
          </w:p>
        </w:tc>
        <w:tc>
          <w:tcPr>
            <w:tcW w:w="4854" w:type="dxa"/>
          </w:tcPr>
          <w:p w14:paraId="0CDC7F85" w14:textId="553731E0" w:rsidR="00B4106E" w:rsidRDefault="00B4106E" w:rsidP="00B4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E17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F982AE4" w14:textId="77777777" w:rsidR="002C41C5" w:rsidRPr="002C41C5" w:rsidRDefault="002C41C5" w:rsidP="002C4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41C5" w:rsidRPr="002C41C5" w:rsidSect="002C41C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729D" w14:textId="77777777" w:rsidR="00C078CD" w:rsidRDefault="00C078CD" w:rsidP="002E1732">
      <w:pPr>
        <w:spacing w:after="0" w:line="240" w:lineRule="auto"/>
      </w:pPr>
      <w:r>
        <w:separator/>
      </w:r>
    </w:p>
  </w:endnote>
  <w:endnote w:type="continuationSeparator" w:id="0">
    <w:p w14:paraId="61BACC4A" w14:textId="77777777" w:rsidR="00C078CD" w:rsidRDefault="00C078CD" w:rsidP="002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3FBF" w14:textId="77777777" w:rsidR="00C078CD" w:rsidRDefault="00C078CD" w:rsidP="002E1732">
      <w:pPr>
        <w:spacing w:after="0" w:line="240" w:lineRule="auto"/>
      </w:pPr>
      <w:r>
        <w:separator/>
      </w:r>
    </w:p>
  </w:footnote>
  <w:footnote w:type="continuationSeparator" w:id="0">
    <w:p w14:paraId="43FE870E" w14:textId="77777777" w:rsidR="00C078CD" w:rsidRDefault="00C078CD" w:rsidP="002E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B228" w14:textId="5A4678B6" w:rsidR="00066107" w:rsidRPr="00C954D9" w:rsidRDefault="00066107" w:rsidP="00066107">
    <w:pPr>
      <w:pStyle w:val="a5"/>
      <w:jc w:val="right"/>
      <w:rPr>
        <w:rFonts w:ascii="Times New Roman" w:hAnsi="Times New Roman" w:cs="Times New Roman"/>
        <w:sz w:val="18"/>
        <w:szCs w:val="18"/>
        <w:u w:val="single"/>
      </w:rPr>
    </w:pPr>
    <w:r w:rsidRPr="00C954D9">
      <w:rPr>
        <w:rFonts w:ascii="Times New Roman" w:hAnsi="Times New Roman" w:cs="Times New Roman"/>
        <w:sz w:val="18"/>
        <w:szCs w:val="18"/>
      </w:rPr>
      <w:t>Приложение к приказу от «</w:t>
    </w:r>
    <w:r w:rsidRPr="00C954D9">
      <w:rPr>
        <w:rFonts w:ascii="Times New Roman" w:hAnsi="Times New Roman" w:cs="Times New Roman"/>
        <w:sz w:val="18"/>
        <w:szCs w:val="18"/>
        <w:u w:val="single"/>
      </w:rPr>
      <w:t>2</w:t>
    </w:r>
    <w:r w:rsidRPr="00C954D9">
      <w:rPr>
        <w:rFonts w:ascii="Times New Roman" w:hAnsi="Times New Roman" w:cs="Times New Roman"/>
        <w:sz w:val="18"/>
        <w:szCs w:val="18"/>
        <w:u w:val="single"/>
      </w:rPr>
      <w:t>9</w:t>
    </w:r>
    <w:r w:rsidRPr="00C954D9">
      <w:rPr>
        <w:rFonts w:ascii="Times New Roman" w:hAnsi="Times New Roman" w:cs="Times New Roman"/>
        <w:sz w:val="18"/>
        <w:szCs w:val="18"/>
      </w:rPr>
      <w:t xml:space="preserve">» </w:t>
    </w:r>
    <w:r w:rsidRPr="00C954D9">
      <w:rPr>
        <w:rFonts w:ascii="Times New Roman" w:hAnsi="Times New Roman" w:cs="Times New Roman"/>
        <w:sz w:val="18"/>
        <w:szCs w:val="18"/>
      </w:rPr>
      <w:t>ноября</w:t>
    </w:r>
    <w:r w:rsidRPr="00C954D9">
      <w:rPr>
        <w:rFonts w:ascii="Times New Roman" w:hAnsi="Times New Roman" w:cs="Times New Roman"/>
        <w:sz w:val="18"/>
        <w:szCs w:val="18"/>
      </w:rPr>
      <w:t xml:space="preserve"> 20</w:t>
    </w:r>
    <w:r w:rsidRPr="00C954D9">
      <w:rPr>
        <w:rFonts w:ascii="Times New Roman" w:hAnsi="Times New Roman" w:cs="Times New Roman"/>
        <w:sz w:val="18"/>
        <w:szCs w:val="18"/>
        <w:u w:val="single"/>
      </w:rPr>
      <w:t>21</w:t>
    </w:r>
    <w:r w:rsidRPr="00C954D9">
      <w:rPr>
        <w:rFonts w:ascii="Times New Roman" w:hAnsi="Times New Roman" w:cs="Times New Roman"/>
        <w:sz w:val="18"/>
        <w:szCs w:val="18"/>
      </w:rPr>
      <w:t xml:space="preserve"> г. № </w:t>
    </w:r>
    <w:r w:rsidRPr="00C954D9">
      <w:rPr>
        <w:rFonts w:ascii="Times New Roman" w:hAnsi="Times New Roman" w:cs="Times New Roman"/>
        <w:sz w:val="18"/>
        <w:szCs w:val="18"/>
        <w:u w:val="single"/>
      </w:rPr>
      <w:t>01-</w:t>
    </w:r>
    <w:r w:rsidRPr="00C954D9">
      <w:rPr>
        <w:rFonts w:ascii="Times New Roman" w:hAnsi="Times New Roman" w:cs="Times New Roman"/>
        <w:sz w:val="18"/>
        <w:szCs w:val="18"/>
        <w:u w:val="single"/>
      </w:rPr>
      <w:t>31</w:t>
    </w:r>
  </w:p>
  <w:p w14:paraId="542C255A" w14:textId="77777777" w:rsidR="00066107" w:rsidRDefault="00066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C5"/>
    <w:rsid w:val="00066107"/>
    <w:rsid w:val="000A52D8"/>
    <w:rsid w:val="002C41C5"/>
    <w:rsid w:val="002E1732"/>
    <w:rsid w:val="002F568C"/>
    <w:rsid w:val="004812FB"/>
    <w:rsid w:val="005952F5"/>
    <w:rsid w:val="008079C4"/>
    <w:rsid w:val="00885472"/>
    <w:rsid w:val="00B4106E"/>
    <w:rsid w:val="00C078CD"/>
    <w:rsid w:val="00C954D9"/>
    <w:rsid w:val="00D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0AB3"/>
  <w15:chartTrackingRefBased/>
  <w15:docId w15:val="{241CEA7F-6723-47B6-9F2C-F2BC83C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1C5"/>
    <w:pPr>
      <w:ind w:left="720"/>
      <w:contextualSpacing/>
    </w:pPr>
  </w:style>
  <w:style w:type="paragraph" w:styleId="a5">
    <w:name w:val="header"/>
    <w:basedOn w:val="a"/>
    <w:link w:val="a6"/>
    <w:unhideWhenUsed/>
    <w:rsid w:val="002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E1732"/>
  </w:style>
  <w:style w:type="paragraph" w:styleId="a7">
    <w:name w:val="footer"/>
    <w:basedOn w:val="a"/>
    <w:link w:val="a8"/>
    <w:uiPriority w:val="99"/>
    <w:unhideWhenUsed/>
    <w:rsid w:val="002E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 Аполонова</cp:lastModifiedBy>
  <cp:revision>3</cp:revision>
  <cp:lastPrinted>2021-11-29T04:31:00Z</cp:lastPrinted>
  <dcterms:created xsi:type="dcterms:W3CDTF">2021-11-29T04:31:00Z</dcterms:created>
  <dcterms:modified xsi:type="dcterms:W3CDTF">2021-11-29T04:32:00Z</dcterms:modified>
</cp:coreProperties>
</file>